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AE4" w:rsidRPr="004F3AE4" w:rsidRDefault="00F459F2" w:rsidP="004F3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> </w:t>
      </w:r>
      <w:r w:rsidR="004F3AE4" w:rsidRPr="004F3AE4">
        <w:rPr>
          <w:rFonts w:ascii="Times New Roman" w:hAnsi="Times New Roman" w:cs="Times New Roman"/>
          <w:sz w:val="28"/>
          <w:szCs w:val="28"/>
        </w:rPr>
        <w:t>Явления и объекты природы привлекают внимание детей своей красотой, яркостью красок, разнообразием. Чем глубже ребёнок познаёт окружающий мир, тем больше у него возникает вопросов. Основная задача взрослого состоит в том, чтобы помочь найти на них ответы. Каждый ребёнок - внимательный наблюдатель и исследователь, может открыть в нём что- то новое. А мир растений многообразный и удивительный</w:t>
      </w:r>
    </w:p>
    <w:p w:rsidR="004F3AE4" w:rsidRPr="000030FA" w:rsidRDefault="004F3AE4" w:rsidP="004F3A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0467">
        <w:rPr>
          <w:rFonts w:ascii="Times New Roman" w:hAnsi="Times New Roman" w:cs="Times New Roman"/>
          <w:sz w:val="28"/>
          <w:szCs w:val="28"/>
        </w:rPr>
        <w:t>С наступлением весны у некоторых детей наблюдается авитаминоз</w:t>
      </w:r>
      <w:r w:rsidRPr="00041D77">
        <w:rPr>
          <w:rFonts w:ascii="Times New Roman" w:hAnsi="Times New Roman" w:cs="Times New Roman"/>
          <w:sz w:val="32"/>
          <w:szCs w:val="28"/>
        </w:rPr>
        <w:t xml:space="preserve">. </w:t>
      </w:r>
      <w:r w:rsidRPr="00B70467">
        <w:rPr>
          <w:rFonts w:ascii="Times New Roman" w:hAnsi="Times New Roman" w:cs="Times New Roman"/>
          <w:sz w:val="28"/>
          <w:szCs w:val="28"/>
        </w:rPr>
        <w:t>Мног</w:t>
      </w:r>
      <w:r>
        <w:rPr>
          <w:rFonts w:ascii="Times New Roman" w:hAnsi="Times New Roman"/>
          <w:sz w:val="28"/>
          <w:szCs w:val="28"/>
        </w:rPr>
        <w:t xml:space="preserve">ие </w:t>
      </w:r>
      <w:r w:rsidRPr="00B70467">
        <w:rPr>
          <w:rFonts w:ascii="Times New Roman" w:hAnsi="Times New Roman" w:cs="Times New Roman"/>
          <w:sz w:val="28"/>
          <w:szCs w:val="28"/>
        </w:rPr>
        <w:t xml:space="preserve">пытаются решить проблему авитаминоза, скупив в аптеках витаминные препараты, но это не самый лучший выход. Попытаемся помочь себе и своим близким преодолеть весеннюю усталость и избавиться от весеннего авитаминоза. </w:t>
      </w:r>
    </w:p>
    <w:p w:rsidR="004F3AE4" w:rsidRPr="00DA100E" w:rsidRDefault="004F3AE4" w:rsidP="004F3AE4">
      <w:pPr>
        <w:rPr>
          <w:rFonts w:ascii="Times New Roman" w:hAnsi="Times New Roman" w:cs="Times New Roman"/>
          <w:sz w:val="32"/>
          <w:szCs w:val="32"/>
        </w:rPr>
      </w:pPr>
    </w:p>
    <w:p w:rsidR="004F3AE4" w:rsidRPr="00B70467" w:rsidRDefault="00783119" w:rsidP="004F3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 целью у</w:t>
      </w:r>
      <w:r>
        <w:rPr>
          <w:rFonts w:ascii="Times New Roman" w:hAnsi="Times New Roman" w:cs="Times New Roman"/>
          <w:sz w:val="28"/>
          <w:szCs w:val="28"/>
        </w:rPr>
        <w:t>крепления</w:t>
      </w:r>
      <w:r w:rsidR="004F3AE4">
        <w:rPr>
          <w:rFonts w:ascii="Times New Roman" w:hAnsi="Times New Roman" w:cs="Times New Roman"/>
          <w:sz w:val="28"/>
          <w:szCs w:val="28"/>
        </w:rPr>
        <w:t xml:space="preserve"> свое</w:t>
      </w:r>
      <w:r>
        <w:rPr>
          <w:rFonts w:ascii="Times New Roman" w:hAnsi="Times New Roman" w:cs="Times New Roman"/>
          <w:sz w:val="28"/>
          <w:szCs w:val="28"/>
        </w:rPr>
        <w:t>го здоровья витаминной пищей во второй группе раннего возраста в марте реализован проект «Мы сажали лук»</w:t>
      </w:r>
    </w:p>
    <w:p w:rsidR="004F3AE4" w:rsidRPr="00B70467" w:rsidRDefault="004F3AE4" w:rsidP="004F3A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A100E">
        <w:rPr>
          <w:rFonts w:ascii="Times New Roman" w:hAnsi="Times New Roman" w:cs="Times New Roman"/>
          <w:b/>
          <w:bCs/>
          <w:sz w:val="32"/>
          <w:szCs w:val="32"/>
        </w:rPr>
        <w:t>Задачи:</w:t>
      </w:r>
      <w:r w:rsidRPr="00B70467">
        <w:rPr>
          <w:rFonts w:ascii="Times New Roman" w:hAnsi="Times New Roman" w:cs="Times New Roman"/>
          <w:sz w:val="28"/>
          <w:szCs w:val="28"/>
        </w:rPr>
        <w:t xml:space="preserve">  Познакомить</w:t>
      </w:r>
      <w:proofErr w:type="gramEnd"/>
      <w:r w:rsidRPr="00B70467">
        <w:rPr>
          <w:rFonts w:ascii="Times New Roman" w:hAnsi="Times New Roman" w:cs="Times New Roman"/>
          <w:sz w:val="28"/>
          <w:szCs w:val="28"/>
        </w:rPr>
        <w:t xml:space="preserve"> детей со свойствами лука. Сообщить, что из него можно вырастить зеленый лук, очень полезный и витаминный. Подвести детей к пониманию того, что для роста овощей необходимы благоприятные условия. Воспитывать бережное заботливое отношение к растениям, желан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0467">
        <w:rPr>
          <w:rFonts w:ascii="Times New Roman" w:hAnsi="Times New Roman" w:cs="Times New Roman"/>
          <w:sz w:val="28"/>
          <w:szCs w:val="28"/>
        </w:rPr>
        <w:t>е за ними ухаживать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0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70467">
        <w:rPr>
          <w:rFonts w:ascii="Times New Roman" w:hAnsi="Times New Roman" w:cs="Times New Roman"/>
          <w:sz w:val="28"/>
          <w:szCs w:val="28"/>
        </w:rPr>
        <w:t>азвивать речь детей.</w:t>
      </w:r>
    </w:p>
    <w:p w:rsidR="004F3AE4" w:rsidRDefault="004F3AE4" w:rsidP="004F3AE4">
      <w:pPr>
        <w:jc w:val="center"/>
        <w:rPr>
          <w:rFonts w:ascii="Arial" w:hAnsi="Arial" w:cs="Arial"/>
          <w:color w:val="666666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A717FAD" wp14:editId="3F3BCF03">
            <wp:extent cx="4152900" cy="3762375"/>
            <wp:effectExtent l="19050" t="0" r="0" b="0"/>
            <wp:docPr id="1" name="Рисунок 2" descr="C:\Documents and Settings\Admin\Рабочий стол\Презинтация фото\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Admin\Рабочий стол\Презинтация фото\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AE4" w:rsidRDefault="004F3AE4" w:rsidP="004F3AE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3AE4" w:rsidRDefault="004F3AE4" w:rsidP="004F3AE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3AE4" w:rsidRDefault="004F3AE4" w:rsidP="004F3AE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3AE4" w:rsidRDefault="00F459F2" w:rsidP="004F3AE4">
      <w:pPr>
        <w:shd w:val="clear" w:color="auto" w:fill="FFFFFF"/>
        <w:spacing w:line="240" w:lineRule="auto"/>
        <w:jc w:val="center"/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 w:rsidRPr="0087619E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  <w:t>Стихи про лук</w:t>
      </w:r>
    </w:p>
    <w:p w:rsidR="004F3AE4" w:rsidRDefault="00F459F2" w:rsidP="004F3AE4">
      <w:pPr>
        <w:shd w:val="clear" w:color="auto" w:fill="FFFFFF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87619E">
        <w:rPr>
          <w:rFonts w:ascii="Arial" w:hAnsi="Arial" w:cs="Arial"/>
          <w:color w:val="000000"/>
          <w:sz w:val="24"/>
          <w:szCs w:val="24"/>
        </w:rPr>
        <w:br/>
        <w:t>Пойдём с тобою в огород.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Не мало там у нас забот!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Польём лучок из лейки,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И сядем на скамейки. Как чудесно в огороде,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Поработать ясным днём!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Тёплый луч по грядке бродит,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Луком пахнет чернозём.</w:t>
      </w:r>
    </w:p>
    <w:p w:rsidR="004F3AE4" w:rsidRDefault="00F459F2" w:rsidP="004F3AE4">
      <w:pPr>
        <w:shd w:val="clear" w:color="auto" w:fill="FFFFFF"/>
        <w:spacing w:line="240" w:lineRule="auto"/>
        <w:jc w:val="center"/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  <w:t>Загадки про лук</w:t>
      </w:r>
    </w:p>
    <w:p w:rsidR="004F3AE4" w:rsidRDefault="00F459F2" w:rsidP="00F459F2">
      <w:pPr>
        <w:shd w:val="clear" w:color="auto" w:fill="FFFFFF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87619E">
        <w:rPr>
          <w:rFonts w:ascii="Arial" w:hAnsi="Arial" w:cs="Arial"/>
          <w:color w:val="000000"/>
          <w:sz w:val="24"/>
          <w:szCs w:val="24"/>
        </w:rPr>
        <w:br/>
        <w:t>1.Я вырос на грядке,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Характер мой гадкий,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Куда ни приду,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Всех до слёз доведу (лук)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  <w:t>2.Сарафан не сарафан,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Платьице не платьице,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А как станут раздевать –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Досыта наплачутся (лук)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  <w:t>3. Скинули с Егорушки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Золотые перышки –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Заставил Егорушка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 xml:space="preserve">Плакать и без горюшка. (лук) </w:t>
      </w: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  <w:t xml:space="preserve">Посадка лука </w:t>
      </w:r>
      <w:r>
        <w:rPr>
          <w:rFonts w:ascii="Arial" w:hAnsi="Arial" w:cs="Arial"/>
          <w:color w:val="000000"/>
          <w:sz w:val="24"/>
          <w:szCs w:val="24"/>
        </w:rPr>
        <w:t>24</w:t>
      </w:r>
      <w:r w:rsidRPr="0087619E">
        <w:rPr>
          <w:rFonts w:ascii="Arial" w:hAnsi="Arial" w:cs="Arial"/>
          <w:color w:val="000000"/>
          <w:sz w:val="24"/>
          <w:szCs w:val="24"/>
        </w:rPr>
        <w:t>.03.20</w:t>
      </w:r>
      <w:r>
        <w:rPr>
          <w:rFonts w:ascii="Arial" w:hAnsi="Arial" w:cs="Arial"/>
          <w:color w:val="000000"/>
          <w:sz w:val="24"/>
          <w:szCs w:val="24"/>
        </w:rPr>
        <w:t>20</w:t>
      </w:r>
      <w:r w:rsidRPr="0087619E">
        <w:rPr>
          <w:rFonts w:ascii="Arial" w:hAnsi="Arial" w:cs="Arial"/>
          <w:color w:val="000000"/>
          <w:sz w:val="24"/>
          <w:szCs w:val="24"/>
        </w:rPr>
        <w:t xml:space="preserve"> г.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  <w:t>Мы ребята, малыши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Любим мы трудиться.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Вот посадим лук,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Будем им гордиться.</w:t>
      </w:r>
    </w:p>
    <w:p w:rsidR="004F3AE4" w:rsidRDefault="00F459F2" w:rsidP="004F3AE4">
      <w:pPr>
        <w:jc w:val="center"/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</w:r>
    </w:p>
    <w:p w:rsidR="004F3AE4" w:rsidRDefault="004F3AE4" w:rsidP="004F3AE4">
      <w:pPr>
        <w:jc w:val="center"/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4F3AE4" w:rsidRDefault="004F3AE4" w:rsidP="004F3AE4">
      <w:pPr>
        <w:jc w:val="center"/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4F3AE4" w:rsidRDefault="004F3AE4" w:rsidP="004F3AE4">
      <w:pPr>
        <w:jc w:val="center"/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4F3AE4" w:rsidRDefault="004F3AE4" w:rsidP="004F3AE4">
      <w:pPr>
        <w:jc w:val="center"/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4F3AE4" w:rsidRDefault="004F3AE4" w:rsidP="00A05831">
      <w:pPr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:rsidR="004F3AE4" w:rsidRDefault="00F459F2" w:rsidP="004F3AE4">
      <w:pPr>
        <w:jc w:val="center"/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 w:rsidRPr="0087619E"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</w:rPr>
        <w:lastRenderedPageBreak/>
        <w:t>Работа с родителями</w:t>
      </w:r>
      <w:r w:rsidRPr="0087619E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4F3AE4" w:rsidRDefault="00F459F2" w:rsidP="004F3AE4">
      <w:pPr>
        <w:rPr>
          <w:rFonts w:ascii="Arial" w:hAnsi="Arial" w:cs="Arial"/>
          <w:color w:val="000000"/>
          <w:sz w:val="24"/>
          <w:szCs w:val="24"/>
        </w:rPr>
      </w:pPr>
      <w:r w:rsidRPr="0087619E">
        <w:rPr>
          <w:rFonts w:ascii="Arial" w:hAnsi="Arial" w:cs="Arial"/>
          <w:color w:val="000000"/>
          <w:sz w:val="24"/>
          <w:szCs w:val="24"/>
        </w:rPr>
        <w:br/>
        <w:t>Я приправа в каждом блюде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И всегда полезен людям.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Угадали? – Я вам друг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Я – простой зелёный… (лук)</w:t>
      </w: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  <w:t>Тише деточка не плач.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Это с нашей грядки врач.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Исцелить любой недуг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Может огородный… (лук)</w:t>
      </w: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  <w:t>На вкус горький,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А не редиска.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Шуба рыжая,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 xml:space="preserve">А не </w:t>
      </w:r>
      <w:proofErr w:type="spellStart"/>
      <w:r w:rsidRPr="0087619E">
        <w:rPr>
          <w:rFonts w:ascii="Arial" w:hAnsi="Arial" w:cs="Arial"/>
          <w:color w:val="000000"/>
          <w:sz w:val="24"/>
          <w:szCs w:val="24"/>
        </w:rPr>
        <w:t>лиска</w:t>
      </w:r>
      <w:proofErr w:type="spellEnd"/>
      <w:r w:rsidRPr="0087619E">
        <w:rPr>
          <w:rFonts w:ascii="Arial" w:hAnsi="Arial" w:cs="Arial"/>
          <w:color w:val="000000"/>
          <w:sz w:val="24"/>
          <w:szCs w:val="24"/>
        </w:rPr>
        <w:t>.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Лежит клубком,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А не киска. (лук)</w:t>
      </w: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  <w:t>Витамины круглый год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Ох, как необходимы.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Чтобы нам не болеть</w:t>
      </w:r>
      <w:r w:rsidRPr="0087619E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87619E">
        <w:rPr>
          <w:rFonts w:ascii="Arial" w:hAnsi="Arial" w:cs="Arial"/>
          <w:color w:val="000000"/>
          <w:sz w:val="24"/>
          <w:szCs w:val="24"/>
        </w:rPr>
        <w:br/>
        <w:t>Гриппом и ангиной.</w:t>
      </w:r>
      <w:r w:rsidRPr="0087619E">
        <w:rPr>
          <w:rFonts w:ascii="Arial" w:hAnsi="Arial" w:cs="Arial"/>
          <w:color w:val="000000"/>
          <w:sz w:val="24"/>
          <w:szCs w:val="24"/>
        </w:rPr>
        <w:br/>
        <w:t>«Лук от семи недуг»</w:t>
      </w:r>
    </w:p>
    <w:p w:rsidR="004F3AE4" w:rsidRDefault="00F459F2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19E">
        <w:rPr>
          <w:rFonts w:ascii="Arial" w:hAnsi="Arial" w:cs="Arial"/>
          <w:color w:val="000000"/>
          <w:sz w:val="24"/>
          <w:szCs w:val="24"/>
        </w:rPr>
        <w:br/>
      </w:r>
      <w:r w:rsidRPr="0087619E">
        <w:rPr>
          <w:rFonts w:ascii="Arial" w:hAnsi="Arial" w:cs="Arial"/>
          <w:color w:val="000000"/>
          <w:sz w:val="24"/>
          <w:szCs w:val="24"/>
        </w:rPr>
        <w:br/>
      </w: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AE4" w:rsidRPr="001F0BB1" w:rsidRDefault="004F3AE4" w:rsidP="004F3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B1">
        <w:rPr>
          <w:rFonts w:ascii="Times New Roman" w:hAnsi="Times New Roman" w:cs="Times New Roman"/>
          <w:b/>
          <w:sz w:val="28"/>
          <w:szCs w:val="28"/>
        </w:rPr>
        <w:lastRenderedPageBreak/>
        <w:t>Лук от семи недуг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F3AE4" w:rsidRDefault="004F3AE4" w:rsidP="004F3AE4">
      <w:pPr>
        <w:rPr>
          <w:rFonts w:ascii="Times New Roman" w:hAnsi="Times New Roman" w:cs="Times New Roman"/>
          <w:sz w:val="28"/>
          <w:szCs w:val="28"/>
        </w:rPr>
      </w:pPr>
      <w:r w:rsidRPr="002C3E40">
        <w:rPr>
          <w:rFonts w:ascii="Times New Roman" w:hAnsi="Times New Roman" w:cs="Times New Roman"/>
          <w:sz w:val="28"/>
          <w:szCs w:val="28"/>
          <w:u w:val="single"/>
        </w:rPr>
        <w:t>Репчатый, зеленый лук</w:t>
      </w:r>
      <w:r w:rsidRPr="001F0BB1">
        <w:rPr>
          <w:rFonts w:ascii="Times New Roman" w:hAnsi="Times New Roman" w:cs="Times New Roman"/>
          <w:sz w:val="28"/>
          <w:szCs w:val="28"/>
        </w:rPr>
        <w:t xml:space="preserve"> — не только необходимая приправа, по питательности он занимает среди овощей почетное третье место после свеклы и корня петрушки. Сахара в нем больше, чем в арбузе! Сладкий вкус лука маскируется эфирными маслами, теми самыми, которые придают овощу пикантную остроту и заставляют нас лить слезы. Северный лук острее, чем более сочный и сладкий южный, и на «одежки» он богаче. Потому и хранится северный лук дольше, сберегая почти до лета свой сок и витамины. Независимо от климата, лук следует хранить сухим. Если отсыревшие луковицы не подсушить, они </w:t>
      </w:r>
      <w:r>
        <w:rPr>
          <w:rFonts w:ascii="Times New Roman" w:hAnsi="Times New Roman" w:cs="Times New Roman"/>
          <w:sz w:val="28"/>
          <w:szCs w:val="28"/>
        </w:rPr>
        <w:t>выпустят корни, теряя свои пита</w:t>
      </w:r>
      <w:r w:rsidRPr="001F0BB1">
        <w:rPr>
          <w:rFonts w:ascii="Times New Roman" w:hAnsi="Times New Roman" w:cs="Times New Roman"/>
          <w:sz w:val="28"/>
          <w:szCs w:val="28"/>
        </w:rPr>
        <w:t>тельные вещества, а потом и вовсе сгниют. Минеральных веществ в луке обнаружено 18 (!). Особенно велики запасы калия и фосфора. Впечатляют и дозы витаминов. Витамина С, к примеру, в луке 10 мг. Для салата нарежьте луковицу кружочками, и к подаче на стол количество витамина С в ней даже увеличится. Ценность лука так высока, что установлены нормы его потребления — 7 кг в год на каждого взрослого. Этот замечательный овощ применяют для лечения простудных заболеваний, а сок и кашица, приготовленные из красных или фиолетовых луковиц, губительно действуют даже ж на грибки.</w:t>
      </w:r>
    </w:p>
    <w:p w:rsidR="004F3AE4" w:rsidRDefault="004F3AE4" w:rsidP="004F3A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AE4" w:rsidRDefault="004F3AE4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770A37" wp14:editId="03CFB9F9">
            <wp:extent cx="2159666" cy="1724025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547" cy="172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1E3EB4" wp14:editId="4A58508A">
            <wp:extent cx="2354255" cy="1722417"/>
            <wp:effectExtent l="19050" t="0" r="794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986" cy="173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831" w:rsidRDefault="00A05831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r w:rsidRPr="001F0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6F643" wp14:editId="28A264CC">
            <wp:extent cx="2447925" cy="24955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07F" w:rsidRDefault="00A05831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7.05pt;height:350.25pt">
            <v:imagedata r:id="rId8" o:title="DSC05734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467.05pt;height:350.25pt">
            <v:imagedata r:id="rId9" o:title="DSC05735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7" type="#_x0000_t75" style="width:467.05pt;height:350.25pt">
            <v:imagedata r:id="rId10" o:title="DSC05736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8" type="#_x0000_t75" style="width:467.05pt;height:350.25pt">
            <v:imagedata r:id="rId11" o:title="DSC05737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9" type="#_x0000_t75" style="width:467.05pt;height:350.25pt">
            <v:imagedata r:id="rId12" o:title="DSC05738"/>
          </v:shape>
        </w:pict>
      </w:r>
    </w:p>
    <w:p w:rsidR="00705132" w:rsidRDefault="00705132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5182"/>
            <wp:effectExtent l="0" t="0" r="3175" b="7620"/>
            <wp:docPr id="4" name="Рисунок 4" descr="C:\Users\User\AppData\Local\Microsoft\Windows\INetCache\Content.Word\DSC_1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DSC_15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132" w:rsidRDefault="00A05831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37EF4E4" wp14:editId="4885ABBD">
            <wp:extent cx="5940425" cy="3345180"/>
            <wp:effectExtent l="2223" t="0" r="5397" b="5398"/>
            <wp:docPr id="6" name="Рисунок 6" descr="C:\Users\User\AppData\Local\Microsoft\Windows\INetCache\Content.Word\DSC_1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DSC_15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05132">
        <w:rPr>
          <w:noProof/>
          <w:lang w:eastAsia="ru-RU"/>
        </w:rPr>
        <w:lastRenderedPageBreak/>
        <w:drawing>
          <wp:inline distT="0" distB="0" distL="0" distR="0" wp14:anchorId="1EF24D6F" wp14:editId="5091667A">
            <wp:extent cx="5940425" cy="3345182"/>
            <wp:effectExtent l="0" t="0" r="3175" b="7620"/>
            <wp:docPr id="5" name="Рисунок 5" descr="C:\Users\User\AppData\Local\Microsoft\Windows\INetCache\Content.Word\DSC_1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DSC_15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132" w:rsidRDefault="00705132" w:rsidP="004F3A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132" w:rsidRDefault="00705132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5182"/>
            <wp:effectExtent l="2223" t="0" r="5397" b="5398"/>
            <wp:docPr id="7" name="Рисунок 7" descr="C:\Users\User\AppData\Local\Microsoft\Windows\INetCache\Content.Word\DSC_1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DSC_15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132" w:rsidRDefault="00705132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1" cy="3345180"/>
            <wp:effectExtent l="1905" t="0" r="5715" b="5715"/>
            <wp:docPr id="8" name="Рисунок 8" descr="C:\Users\User\AppData\Local\Microsoft\Windows\INetCache\Content.Word\DSC_1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DSC_15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6106" cy="334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132" w:rsidRDefault="00705132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5182"/>
            <wp:effectExtent l="2223" t="0" r="5397" b="5398"/>
            <wp:docPr id="11" name="Рисунок 11" descr="C:\Users\User\AppData\Local\Microsoft\Windows\INetCache\Content.Word\DSC_1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DSC_15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132" w:rsidRDefault="00705132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8FC26E" wp14:editId="1E357F11">
            <wp:extent cx="5211445" cy="9251950"/>
            <wp:effectExtent l="0" t="0" r="825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32" w:rsidRDefault="00705132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73FD48" wp14:editId="71A78314">
            <wp:extent cx="5211445" cy="9251950"/>
            <wp:effectExtent l="0" t="0" r="825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213" w:rsidRPr="004F3AE4" w:rsidRDefault="00E16213" w:rsidP="004F3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6EE1831" wp14:editId="0112BFF9">
            <wp:extent cx="5940425" cy="80797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7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6213" w:rsidRPr="004F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E8"/>
    <w:rsid w:val="000336E8"/>
    <w:rsid w:val="004F3AE4"/>
    <w:rsid w:val="00705132"/>
    <w:rsid w:val="00783119"/>
    <w:rsid w:val="00A05831"/>
    <w:rsid w:val="00A92A59"/>
    <w:rsid w:val="00D1507F"/>
    <w:rsid w:val="00E16213"/>
    <w:rsid w:val="00F4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98B5"/>
  <w15:chartTrackingRefBased/>
  <w15:docId w15:val="{36D4449B-5E44-450F-864A-955686A8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59F2"/>
    <w:rPr>
      <w:b/>
      <w:bCs/>
    </w:rPr>
  </w:style>
  <w:style w:type="character" w:customStyle="1" w:styleId="apple-converted-space">
    <w:name w:val="apple-converted-space"/>
    <w:basedOn w:val="a0"/>
    <w:rsid w:val="00F45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2020-04-23T06:19:00Z</dcterms:created>
  <dcterms:modified xsi:type="dcterms:W3CDTF">2020-04-23T08:32:00Z</dcterms:modified>
</cp:coreProperties>
</file>