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ab/>
      </w:r>
      <w:r w:rsidR="00866901" w:rsidRPr="00866901">
        <w:rPr>
          <w:rFonts w:ascii="Times New Roman" w:eastAsia="Times New Roman" w:hAnsi="Times New Roman" w:cs="Times New Roman"/>
          <w:sz w:val="28"/>
          <w:szCs w:val="28"/>
        </w:rPr>
        <w:t>«Октябрьский детский сад « Дюймовочка»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66901">
        <w:rPr>
          <w:rFonts w:ascii="Times New Roman" w:eastAsia="Times New Roman" w:hAnsi="Times New Roman" w:cs="Times New Roman"/>
          <w:b/>
          <w:sz w:val="36"/>
          <w:szCs w:val="36"/>
        </w:rPr>
        <w:t xml:space="preserve">Конспект фольклорного развлечения </w:t>
      </w:r>
    </w:p>
    <w:p w:rsidR="00866901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66901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="0009441E" w:rsidRPr="00866901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Pr="0086690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9441E" w:rsidRPr="00866901">
        <w:rPr>
          <w:rFonts w:ascii="Times New Roman" w:eastAsia="Times New Roman" w:hAnsi="Times New Roman" w:cs="Times New Roman"/>
          <w:b/>
          <w:sz w:val="36"/>
          <w:szCs w:val="36"/>
        </w:rPr>
        <w:t xml:space="preserve">2 </w:t>
      </w:r>
      <w:r w:rsidRPr="00866901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группе </w:t>
      </w:r>
      <w:r w:rsidR="0009441E" w:rsidRPr="00866901">
        <w:rPr>
          <w:rFonts w:ascii="Times New Roman" w:eastAsia="Times New Roman" w:hAnsi="Times New Roman" w:cs="Times New Roman"/>
          <w:b/>
          <w:sz w:val="36"/>
          <w:szCs w:val="36"/>
        </w:rPr>
        <w:t>раннего возраста</w:t>
      </w:r>
    </w:p>
    <w:p w:rsidR="007D30B2" w:rsidRPr="00866901" w:rsidRDefault="00F76F94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66901">
        <w:rPr>
          <w:rFonts w:ascii="Times New Roman" w:eastAsia="Times New Roman" w:hAnsi="Times New Roman" w:cs="Times New Roman"/>
          <w:b/>
          <w:sz w:val="56"/>
          <w:szCs w:val="56"/>
        </w:rPr>
        <w:t xml:space="preserve"> «</w:t>
      </w:r>
      <w:r w:rsidR="007D30B2" w:rsidRPr="00866901">
        <w:rPr>
          <w:rFonts w:ascii="Times New Roman" w:eastAsia="Times New Roman" w:hAnsi="Times New Roman" w:cs="Times New Roman"/>
          <w:b/>
          <w:sz w:val="56"/>
          <w:szCs w:val="56"/>
        </w:rPr>
        <w:t xml:space="preserve">В гости к  бабушке </w:t>
      </w:r>
      <w:proofErr w:type="spellStart"/>
      <w:r w:rsidR="007D30B2" w:rsidRPr="00866901">
        <w:rPr>
          <w:rFonts w:ascii="Times New Roman" w:eastAsia="Times New Roman" w:hAnsi="Times New Roman" w:cs="Times New Roman"/>
          <w:b/>
          <w:sz w:val="56"/>
          <w:szCs w:val="56"/>
        </w:rPr>
        <w:t>Варварушке</w:t>
      </w:r>
      <w:proofErr w:type="spellEnd"/>
      <w:r w:rsidR="007D30B2" w:rsidRPr="00866901">
        <w:rPr>
          <w:rFonts w:ascii="Times New Roman" w:eastAsia="Times New Roman" w:hAnsi="Times New Roman" w:cs="Times New Roman"/>
          <w:b/>
          <w:sz w:val="56"/>
          <w:szCs w:val="56"/>
        </w:rPr>
        <w:t>»</w:t>
      </w:r>
    </w:p>
    <w:p w:rsidR="00866901" w:rsidRDefault="00866901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66901" w:rsidRDefault="00866901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66901" w:rsidRDefault="00866901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66901" w:rsidRDefault="00866901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66901" w:rsidRDefault="00866901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66901" w:rsidRDefault="00866901" w:rsidP="008669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F76F94" w:rsidRPr="00866901" w:rsidRDefault="00F76F94" w:rsidP="00866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Составила: </w:t>
      </w:r>
      <w:r w:rsidR="0009441E" w:rsidRPr="008669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09441E" w:rsidRPr="00866901">
        <w:rPr>
          <w:rFonts w:ascii="Times New Roman" w:eastAsia="Times New Roman" w:hAnsi="Times New Roman" w:cs="Times New Roman"/>
          <w:sz w:val="28"/>
          <w:szCs w:val="28"/>
        </w:rPr>
        <w:t xml:space="preserve"> МБДОУ «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Октябрьский детский</w:t>
      </w:r>
    </w:p>
    <w:p w:rsidR="00F76F94" w:rsidRPr="00866901" w:rsidRDefault="00F76F94" w:rsidP="00866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441E" w:rsidRPr="00866901">
        <w:rPr>
          <w:rFonts w:ascii="Times New Roman" w:eastAsia="Times New Roman" w:hAnsi="Times New Roman" w:cs="Times New Roman"/>
          <w:sz w:val="28"/>
          <w:szCs w:val="28"/>
        </w:rPr>
        <w:t xml:space="preserve">ад №19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6F94" w:rsidRPr="00866901" w:rsidRDefault="00F76F94" w:rsidP="00866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Пустовойтенко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Ирина Ивановна</w:t>
      </w:r>
    </w:p>
    <w:p w:rsidR="007D30B2" w:rsidRPr="00866901" w:rsidRDefault="007D30B2" w:rsidP="00866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Pr="00866901" w:rsidRDefault="007D30B2" w:rsidP="00866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Default="007D30B2" w:rsidP="007D30B2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color w:val="000000"/>
        </w:rPr>
      </w:pPr>
    </w:p>
    <w:p w:rsidR="007D30B2" w:rsidRDefault="007D30B2" w:rsidP="007D30B2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color w:val="000000"/>
        </w:rPr>
      </w:pPr>
    </w:p>
    <w:p w:rsidR="00866901" w:rsidRDefault="00866901" w:rsidP="007D30B2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color w:val="000000"/>
        </w:rPr>
      </w:pPr>
    </w:p>
    <w:p w:rsidR="00866901" w:rsidRDefault="00866901" w:rsidP="007D30B2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color w:val="000000"/>
        </w:rPr>
      </w:pPr>
    </w:p>
    <w:p w:rsidR="00866901" w:rsidRDefault="00866901" w:rsidP="007D30B2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color w:val="000000"/>
        </w:rPr>
      </w:pPr>
    </w:p>
    <w:p w:rsidR="00866901" w:rsidRDefault="00866901" w:rsidP="007D30B2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color w:val="000000"/>
        </w:rPr>
      </w:pPr>
    </w:p>
    <w:p w:rsidR="007D30B2" w:rsidRPr="00866901" w:rsidRDefault="0009441E" w:rsidP="00866901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Белогорский 2018г</w:t>
      </w:r>
    </w:p>
    <w:p w:rsidR="007D30B2" w:rsidRDefault="007D30B2" w:rsidP="007D30B2">
      <w:pPr>
        <w:widowControl w:val="0"/>
        <w:autoSpaceDE w:val="0"/>
        <w:autoSpaceDN w:val="0"/>
        <w:adjustRightInd w:val="0"/>
        <w:rPr>
          <w:color w:val="000000"/>
        </w:rPr>
      </w:pPr>
    </w:p>
    <w:p w:rsidR="00866901" w:rsidRDefault="00866901" w:rsidP="007D30B2">
      <w:pPr>
        <w:widowControl w:val="0"/>
        <w:autoSpaceDE w:val="0"/>
        <w:autoSpaceDN w:val="0"/>
        <w:adjustRightInd w:val="0"/>
        <w:rPr>
          <w:color w:val="000000"/>
        </w:rPr>
      </w:pPr>
    </w:p>
    <w:p w:rsidR="00F76F94" w:rsidRPr="0037320F" w:rsidRDefault="00F76F94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F76F94" w:rsidRPr="00866901" w:rsidRDefault="00F76F94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Создать оптимальные условия для развития речи детей раннего возраста средствами малых фольклорных форм.</w:t>
      </w:r>
    </w:p>
    <w:p w:rsidR="00F76F94" w:rsidRPr="0037320F" w:rsidRDefault="00F76F94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D30B2" w:rsidRPr="00866901" w:rsidRDefault="00F76F94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Знакомить с фольклорными </w:t>
      </w:r>
      <w:hyperlink r:id="rId7" w:history="1">
        <w:r w:rsidR="007D30B2" w:rsidRPr="00866901">
          <w:rPr>
            <w:rFonts w:ascii="Times New Roman" w:eastAsia="Times New Roman" w:hAnsi="Times New Roman" w:cs="Times New Roman"/>
            <w:sz w:val="28"/>
            <w:szCs w:val="28"/>
          </w:rPr>
          <w:t>произведениями</w:t>
        </w:r>
      </w:hyperlink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0B2" w:rsidRPr="00866901" w:rsidRDefault="00F76F94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2.Формировать </w:t>
      </w:r>
      <w:hyperlink r:id="rId8" w:history="1">
        <w:r w:rsidRPr="00866901">
          <w:rPr>
            <w:rFonts w:ascii="Times New Roman" w:eastAsia="Times New Roman" w:hAnsi="Times New Roman" w:cs="Times New Roman"/>
            <w:sz w:val="28"/>
            <w:szCs w:val="28"/>
          </w:rPr>
          <w:t>познавательную</w:t>
        </w:r>
      </w:hyperlink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активность. Расширять и обогащать словарный запас  воспитанников.</w:t>
      </w:r>
    </w:p>
    <w:p w:rsidR="007D30B2" w:rsidRPr="00866901" w:rsidRDefault="00F76F94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3.Воспитывать </w:t>
      </w:r>
      <w:hyperlink r:id="rId9" w:history="1">
        <w:r w:rsidRPr="00866901">
          <w:rPr>
            <w:rFonts w:ascii="Times New Roman" w:eastAsia="Times New Roman" w:hAnsi="Times New Roman" w:cs="Times New Roman"/>
            <w:sz w:val="28"/>
            <w:szCs w:val="28"/>
          </w:rPr>
          <w:t>любовь к</w:t>
        </w:r>
      </w:hyperlink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родному языку. Создать у детей радостное настроение.</w:t>
      </w:r>
    </w:p>
    <w:p w:rsidR="00F76F94" w:rsidRPr="00866901" w:rsidRDefault="00F76F94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работа.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разучивает с малышами песенки,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0B2" w:rsidRPr="0037320F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8331C9" w:rsidRPr="00866901" w:rsidRDefault="0037320F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1C9" w:rsidRPr="00866901">
        <w:rPr>
          <w:rFonts w:ascii="Times New Roman" w:eastAsia="Times New Roman" w:hAnsi="Times New Roman" w:cs="Times New Roman"/>
          <w:sz w:val="28"/>
          <w:szCs w:val="28"/>
        </w:rPr>
        <w:t>Ребята, посмотрите какой сегодня хороший весенний денек.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Весна, весна красная, 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Пришла весна ясная!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Птицы громко поют-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Долго спать не дают.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Пчелы гудят-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 поле летят.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С поля идут-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Меду несут.</w:t>
      </w:r>
    </w:p>
    <w:p w:rsidR="00B157B1" w:rsidRPr="00866901" w:rsidRDefault="00B157B1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b/>
          <w:sz w:val="28"/>
          <w:szCs w:val="28"/>
        </w:rPr>
        <w:t>Песня « Веснянка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D30B2" w:rsidRPr="0037320F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приносит в группу письмо.</w:t>
      </w:r>
    </w:p>
    <w:p w:rsidR="007D30B2" w:rsidRPr="0037320F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Принесла я вам письмо,</w:t>
      </w:r>
    </w:p>
    <w:p w:rsidR="008331C9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Вот (показывает),</w:t>
      </w:r>
      <w:r w:rsidR="008331C9"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от бабушки оно. </w:t>
      </w:r>
    </w:p>
    <w:p w:rsidR="008331C9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 гости к ней вы собирайтесь,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Быстро-быстро наряжайтесь,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Ведь у бабушки, у </w:t>
      </w:r>
      <w:proofErr w:type="spellStart"/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Варварушки</w:t>
      </w:r>
      <w:proofErr w:type="spellEnd"/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День рождения!</w:t>
      </w:r>
    </w:p>
    <w:p w:rsidR="007D30B2" w:rsidRPr="0037320F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i/>
          <w:sz w:val="28"/>
          <w:szCs w:val="28"/>
        </w:rPr>
        <w:t>(Читает письмо-приглашение).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«Ко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мн</w:t>
      </w:r>
      <w:proofErr w:type="gramStart"/>
      <w:r w:rsidRPr="00866901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в гости собирайтесь,</w:t>
      </w:r>
    </w:p>
    <w:p w:rsidR="008331C9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Да в дорогу отправляйтесь,</w:t>
      </w:r>
    </w:p>
    <w:p w:rsidR="008331C9" w:rsidRPr="00866901" w:rsidRDefault="008331C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Жду вас с нетерпением, </w:t>
      </w:r>
    </w:p>
    <w:p w:rsidR="008331C9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Уж готово угощение!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Варварушка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0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Поехали скорей к бабушке. У нас и лошадки есть. Раньше, в старину люди ездили на лошадях, а по праздникам запрягали тройки. Что бы наша тройка помчалась нужно сказать волшебные слова: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Еду, еду на лошадке,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На лошадке в красной шапке 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К бабушке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Варварушке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гости на </w:t>
      </w:r>
      <w:proofErr w:type="gramStart"/>
      <w:r w:rsidRPr="00866901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866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Дети произносят волшебные слова и отправляются к бабушке в гости.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Воспитатель. Тпру, стой, лошадка! Ребята, посмотрите какой лужок. Давайте остановимся, отдохнем, загадки отгадаем о лесных жителях,</w:t>
      </w:r>
    </w:p>
    <w:p w:rsidR="00665E9B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Он зимой в берлоге спит, 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 П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отихонечку храпит</w:t>
      </w:r>
    </w:p>
    <w:p w:rsidR="00665E9B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А проснётся, ну реветь,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Как зовут его?</w:t>
      </w:r>
    </w:p>
    <w:p w:rsidR="00665E9B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.Любит красную морковку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И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грызёт </w:t>
      </w:r>
      <w:proofErr w:type="spellStart"/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капустку</w:t>
      </w:r>
      <w:proofErr w:type="spellEnd"/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 ловко,</w:t>
      </w:r>
    </w:p>
    <w:p w:rsidR="00665E9B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Скачет он и тут и там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  П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о лесам и по полям,</w:t>
      </w:r>
    </w:p>
    <w:p w:rsidR="00665E9B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Серый, белый и косой,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E9B"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Отгадайте, кто такой?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торпиночке</w:t>
      </w:r>
      <w:proofErr w:type="spellEnd"/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 в лесу большое яблоко несу,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На иголки</w:t>
      </w:r>
      <w:r w:rsidR="000D5C8C" w:rsidRPr="00866901">
        <w:rPr>
          <w:rFonts w:ascii="Times New Roman" w:eastAsia="Times New Roman" w:hAnsi="Times New Roman" w:cs="Times New Roman"/>
          <w:sz w:val="28"/>
          <w:szCs w:val="28"/>
        </w:rPr>
        <w:t xml:space="preserve"> я похож, звать меня, конечно….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>По деревьям скок да скок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Живой порхает огонёк. </w:t>
      </w:r>
    </w:p>
    <w:p w:rsidR="00B157B1" w:rsidRPr="00866901" w:rsidRDefault="00B157B1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Хоровод «Зайку мы будили»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Воспитатель. Поехали дальше, домик бабушки уже совсем близко.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Еду, еду на лошадке,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На лошадке в красной шапке 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К бабушке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Варварушке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В гости на </w:t>
      </w:r>
      <w:proofErr w:type="gramStart"/>
      <w:r w:rsidRPr="00866901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866901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А вот и домик небольшой,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Дым колечком над трубой,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Видно, варится обед,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Есть здесь кто-то или нет?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i/>
          <w:sz w:val="28"/>
          <w:szCs w:val="28"/>
        </w:rPr>
        <w:t>Выход</w:t>
      </w:r>
      <w:r w:rsidR="00B157B1" w:rsidRPr="00866901">
        <w:rPr>
          <w:rFonts w:ascii="Times New Roman" w:eastAsia="Times New Roman" w:hAnsi="Times New Roman" w:cs="Times New Roman"/>
          <w:b/>
          <w:i/>
          <w:sz w:val="28"/>
          <w:szCs w:val="28"/>
        </w:rPr>
        <w:t>ит бабушка в русском сарафане</w:t>
      </w:r>
      <w:r w:rsidRPr="00866901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B157B1" w:rsidRPr="008669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69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встречает детей.</w:t>
      </w:r>
    </w:p>
    <w:p w:rsidR="00B157B1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Детушки -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малолетушки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мои пришли! Здравствуйте! Будьте гостями! А мои-то детки, </w:t>
      </w:r>
      <w:proofErr w:type="gramStart"/>
      <w:r w:rsidRPr="00866901">
        <w:rPr>
          <w:rFonts w:ascii="Times New Roman" w:eastAsia="Times New Roman" w:hAnsi="Times New Roman" w:cs="Times New Roman"/>
          <w:sz w:val="28"/>
          <w:szCs w:val="28"/>
        </w:rPr>
        <w:t>детки-малолетки</w:t>
      </w:r>
      <w:proofErr w:type="gram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, уселись, расселись, кто на лавочку, кто на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табуреточку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>. А я чай заварю, печенья напеку! Хорошо у меня в избе, тепло, а сколько добра всякого - видимо-н</w:t>
      </w:r>
      <w:r w:rsidR="00B157B1" w:rsidRPr="00866901">
        <w:rPr>
          <w:rFonts w:ascii="Times New Roman" w:eastAsia="Times New Roman" w:hAnsi="Times New Roman" w:cs="Times New Roman"/>
          <w:sz w:val="28"/>
          <w:szCs w:val="28"/>
        </w:rPr>
        <w:t>евидимо. И  лавочки есть, и стол,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7B1" w:rsidRPr="008669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037B9" w:rsidRPr="00866901">
        <w:rPr>
          <w:rFonts w:ascii="Times New Roman" w:eastAsia="Times New Roman" w:hAnsi="Times New Roman" w:cs="Times New Roman"/>
          <w:sz w:val="28"/>
          <w:szCs w:val="28"/>
        </w:rPr>
        <w:t xml:space="preserve">амовар и деревянная посуда, половики и </w:t>
      </w:r>
      <w:r w:rsidR="00B157B1" w:rsidRPr="00866901">
        <w:rPr>
          <w:rFonts w:ascii="Times New Roman" w:eastAsia="Times New Roman" w:hAnsi="Times New Roman" w:cs="Times New Roman"/>
          <w:sz w:val="28"/>
          <w:szCs w:val="28"/>
        </w:rPr>
        <w:t xml:space="preserve"> печка, матрешки...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А я не одна в доме живу.</w:t>
      </w:r>
      <w:r w:rsidR="00665E9B"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Живет со мной кот Васька. Ночью он мышей ловит, а днем на печке греется и мурлычет.</w:t>
      </w:r>
    </w:p>
    <w:p w:rsidR="007D30B2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Котик.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Как у нашего кота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Шубка очень хороша,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Как у котика усы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Удивительной красы,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Глаза смелые, </w:t>
      </w:r>
    </w:p>
    <w:p w:rsidR="007D30B2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Зубки белые. </w:t>
      </w:r>
      <w:r w:rsidR="007D30B2"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0B2" w:rsidRPr="00866901" w:rsidRDefault="00665E9B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Воспитатель вместе с детьми.</w:t>
      </w:r>
    </w:p>
    <w:p w:rsidR="007D30B2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Пошел котик на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торжок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37B9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lastRenderedPageBreak/>
        <w:t>Купил котик пирожок,</w:t>
      </w:r>
    </w:p>
    <w:p w:rsidR="00D037B9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Пошел котик на улочку,</w:t>
      </w:r>
    </w:p>
    <w:p w:rsidR="00D037B9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Купил котик булочку.</w:t>
      </w:r>
    </w:p>
    <w:p w:rsidR="00D037B9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Самому ли есть?</w:t>
      </w:r>
    </w:p>
    <w:p w:rsidR="00D037B9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Либо Бореньке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снесть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037B9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Котик.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7B9" w:rsidRPr="00866901">
        <w:rPr>
          <w:rFonts w:ascii="Times New Roman" w:eastAsia="Times New Roman" w:hAnsi="Times New Roman" w:cs="Times New Roman"/>
          <w:sz w:val="28"/>
          <w:szCs w:val="28"/>
        </w:rPr>
        <w:t>Я и сам укушу,</w:t>
      </w:r>
    </w:p>
    <w:p w:rsidR="00D037B9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Да и Бореньке снесу.</w:t>
      </w:r>
    </w:p>
    <w:p w:rsidR="00D037B9" w:rsidRPr="00866901" w:rsidRDefault="00D037B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. Ребятишки, давай поиграем с котиком. Уж очень мой котик любит игру «Кот и мыши»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Русская народная игра «Кот и мыши»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А еще живут у меня </w:t>
      </w:r>
      <w:r w:rsidR="00665E9B" w:rsidRPr="00866901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рочки, петушок, гуси и уточки.</w:t>
      </w:r>
    </w:p>
    <w:p w:rsidR="007D30B2" w:rsidRPr="00866901" w:rsidRDefault="000D5C8C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7D30B2" w:rsidRPr="0086690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Проводится словесная игра: бабушка говорит первую строчку, дети - вторую и </w:t>
      </w:r>
      <w:proofErr w:type="spellStart"/>
      <w:r w:rsidR="007D30B2" w:rsidRPr="00866901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Start"/>
      <w:r w:rsidR="007D30B2" w:rsidRPr="00866901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 w:rsidRPr="0086690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Наши курочки в окно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Наши уточки с утра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Кря-кря-кря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Кря-кря-кря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Наши гуси у пруда ­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Га-га-га! Га-га-га! 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А индюк среди двора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Бал-бал-бал!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Балды-балда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А как Петя-петушок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Раным-рано поутру 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Нам споет ку-ка-ре-ку! </w:t>
      </w:r>
    </w:p>
    <w:p w:rsidR="000D5C8C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 xml:space="preserve">Бабушка.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ребятки, </w:t>
      </w:r>
      <w:r w:rsidR="000D5C8C" w:rsidRPr="00866901">
        <w:rPr>
          <w:rFonts w:ascii="Times New Roman" w:eastAsia="Times New Roman" w:hAnsi="Times New Roman" w:cs="Times New Roman"/>
          <w:sz w:val="28"/>
          <w:szCs w:val="28"/>
        </w:rPr>
        <w:t xml:space="preserve">хорошо </w:t>
      </w:r>
      <w:proofErr w:type="spellStart"/>
      <w:r w:rsidRPr="0086690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знаете. Ой, засиделись мы, а давайте поиграем.</w:t>
      </w:r>
      <w:r w:rsidR="000D5C8C" w:rsidRPr="00866901">
        <w:rPr>
          <w:rFonts w:ascii="Times New Roman" w:eastAsia="Times New Roman" w:hAnsi="Times New Roman" w:cs="Times New Roman"/>
          <w:sz w:val="28"/>
          <w:szCs w:val="28"/>
        </w:rPr>
        <w:t xml:space="preserve">  Посмотрите, кто у меня еще живёт.</w:t>
      </w:r>
    </w:p>
    <w:p w:rsidR="000D5C8C" w:rsidRPr="00866901" w:rsidRDefault="000D5C8C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Идёт коза рогатая</w:t>
      </w:r>
    </w:p>
    <w:p w:rsidR="000D5C8C" w:rsidRPr="00866901" w:rsidRDefault="000D5C8C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За малыми ребятами</w:t>
      </w:r>
    </w:p>
    <w:p w:rsidR="000D5C8C" w:rsidRPr="00866901" w:rsidRDefault="000D5C8C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Ножками топ-топ</w:t>
      </w:r>
    </w:p>
    <w:p w:rsidR="000D5C8C" w:rsidRPr="00866901" w:rsidRDefault="000D5C8C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Глазками хлоп-хлоп</w:t>
      </w:r>
    </w:p>
    <w:p w:rsidR="000D5C8C" w:rsidRPr="00866901" w:rsidRDefault="000D5C8C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Кто каши не ест</w:t>
      </w:r>
    </w:p>
    <w:p w:rsidR="000D5C8C" w:rsidRPr="00866901" w:rsidRDefault="000D5C8C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Кто молока не пьёт</w:t>
      </w:r>
    </w:p>
    <w:p w:rsidR="000D5C8C" w:rsidRPr="00866901" w:rsidRDefault="000D5C8C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Забодает! (Дети стоят вокруг козы,  на последние строчки убегают на стульчики)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Коза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Я коза рогатая, 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Я коза богатая,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На ногах сапожки, 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А в ушах сережки.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Очень люблю поплясать,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Выходите помогать.</w:t>
      </w: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Хоровод «Каблучок»</w:t>
      </w:r>
    </w:p>
    <w:p w:rsidR="007D30B2" w:rsidRPr="00866901" w:rsidRDefault="007D30B2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Ведущая</w:t>
      </w:r>
      <w:r w:rsidR="00842A7A" w:rsidRPr="00866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Все ба</w:t>
      </w:r>
      <w:r w:rsidR="00842A7A" w:rsidRPr="00866901">
        <w:rPr>
          <w:rFonts w:ascii="Times New Roman" w:eastAsia="Times New Roman" w:hAnsi="Times New Roman" w:cs="Times New Roman"/>
          <w:sz w:val="28"/>
          <w:szCs w:val="28"/>
        </w:rPr>
        <w:t>бушки любят рассказывать сказки. А мы сейчас послушаем и посмотрим!</w:t>
      </w:r>
    </w:p>
    <w:p w:rsidR="00055B0F" w:rsidRPr="00866901" w:rsidRDefault="00842A7A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Инсценировка сказки «Репка» детьми старшей и средней группы.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Жила-была на свете очень большая дружная семья. Никогда они не ссорились, дружно жили, во всем друг другу помогали. Как-то раз решил дед посадить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>. Взял лопату вышел на огород, начал копать землю.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лопатой раз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лопатой два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Убирайся, убирайся,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Злая сорная трава.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Скопал дед землю, посадил семечко и ухаживал за ней, поливал её свежей чистой водой. Устал наш дед.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Дед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пойду-ка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 отдохну.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Солнышко пригрело, наша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репка росла – росла и выросла!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Репка: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(выпрямляется в полный рост)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полезна и вкусна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Взрослым, детям я нужна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Вкусная и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крепкая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Называюсь –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Репка я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(Выходит дед)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Пришел дед на огород, посмотреть на свою репку и очень удивился! Выросла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репка большая-пребольшая</w:t>
      </w:r>
      <w:r>
        <w:rPr>
          <w:rFonts w:ascii="Times New Roman" w:eastAsia="Times New Roman" w:hAnsi="Times New Roman" w:cs="Times New Roman"/>
          <w:sz w:val="28"/>
          <w:szCs w:val="28"/>
        </w:rPr>
        <w:t>. Пошел дед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 рвать</w:t>
      </w:r>
      <w:r>
        <w:rPr>
          <w:rFonts w:ascii="Times New Roman" w:eastAsia="Times New Roman" w:hAnsi="Times New Roman" w:cs="Times New Roman"/>
          <w:sz w:val="28"/>
          <w:szCs w:val="28"/>
        </w:rPr>
        <w:t>: тянет - потянет, вытянуть не может.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вытащить мне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Больно уж засела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крепко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Позвал дед бабку.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Бабка!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слышат бабка она же старенькая. Позвал еще раз.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Бабка!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случилось?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Помоги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 тянуть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Бегу, бегу, сейчас помогу!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(Выходит бабка)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Прибежала бабка на помощь и стали они вдвоем тянуть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>. Бабка за дедку, дедка за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вытянуть не могут. Позвала бабка внучку.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Внучка!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Помоги нам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 тянуть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втроем тянуть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>. Внучка за бабку, бабка за дедку, дедка за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вытянуть не могут. Позвала внучка собачку Жучку.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Жучка!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Гав-гав!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Беги, помоги нам вытянуть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(Выходит Жучка)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Прибежала Жучка на помощь. Стали они вчетвером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 тянуть</w:t>
      </w:r>
      <w:r>
        <w:rPr>
          <w:rFonts w:ascii="Times New Roman" w:eastAsia="Times New Roman" w:hAnsi="Times New Roman" w:cs="Times New Roman"/>
          <w:sz w:val="28"/>
          <w:szCs w:val="28"/>
        </w:rPr>
        <w:t>. Жучка за внучку, внучка за бабку, бабка за дедку, дедка за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вытянуть не могут. Позвала Жучка кошку.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Кошка!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Мяу-мяу!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Беги, помоги нам вытянуть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>(Выходит кошка)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Прибежала кошка на помощь. Стали они впятером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 тянуть</w:t>
      </w:r>
      <w:r>
        <w:rPr>
          <w:rFonts w:ascii="Times New Roman" w:eastAsia="Times New Roman" w:hAnsi="Times New Roman" w:cs="Times New Roman"/>
          <w:sz w:val="28"/>
          <w:szCs w:val="28"/>
        </w:rPr>
        <w:t>. Кошка за Жучку, жучка за внучку, внучка за бабку, бабка за дедку, дедка за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вытянуть не могут. Позвала кошка мышку.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Мышка!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здесь!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скорее помоги нам вытянуть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Бегу, бегу, сейчас помогу!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0E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Прибежала мышка на помощь. Стали они всей дружной семьей тянуть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 из земли</w:t>
      </w:r>
      <w:r>
        <w:rPr>
          <w:rFonts w:ascii="Times New Roman" w:eastAsia="Times New Roman" w:hAnsi="Times New Roman" w:cs="Times New Roman"/>
          <w:sz w:val="28"/>
          <w:szCs w:val="28"/>
        </w:rPr>
        <w:t>. Мышка за кошку, кошка за Жучку, Жучка за внучку, внучка за бабку, бабка за дедку, дедка за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 вытянули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29" w:rsidRDefault="007F0029" w:rsidP="007F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и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>сказочке конец</w:t>
      </w:r>
      <w:r>
        <w:rPr>
          <w:rFonts w:ascii="Times New Roman" w:eastAsia="Times New Roman" w:hAnsi="Times New Roman" w:cs="Times New Roman"/>
          <w:sz w:val="28"/>
          <w:szCs w:val="28"/>
        </w:rPr>
        <w:t>, а кто слушал молодец. Давайте поаплодируем нашим юным артистам. А вам мои юные зрители понравилось наше представление? Какую  </w:t>
      </w:r>
      <w:r w:rsidRPr="00866901">
        <w:rPr>
          <w:rFonts w:ascii="Times New Roman" w:eastAsia="Times New Roman" w:hAnsi="Times New Roman" w:cs="Times New Roman"/>
          <w:sz w:val="28"/>
          <w:szCs w:val="28"/>
        </w:rPr>
        <w:t xml:space="preserve">сказку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показывали нам артисты? А кто из артистов вам больше всего понравился? Все артисты сегодня хорошо играли свои роли. А сейчас я говорю вам до свидания. До новых встреч!</w:t>
      </w:r>
      <w:bookmarkStart w:id="0" w:name="_GoBack"/>
      <w:bookmarkEnd w:id="0"/>
    </w:p>
    <w:p w:rsidR="007F0029" w:rsidRPr="00866901" w:rsidRDefault="007F0029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41E" w:rsidRPr="00866901" w:rsidRDefault="0009441E" w:rsidP="00866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9441E" w:rsidRPr="00866901" w:rsidSect="0005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94" w:rsidRDefault="00F76F94" w:rsidP="00F76F94">
      <w:pPr>
        <w:spacing w:after="0" w:line="240" w:lineRule="auto"/>
      </w:pPr>
      <w:r>
        <w:separator/>
      </w:r>
    </w:p>
  </w:endnote>
  <w:endnote w:type="continuationSeparator" w:id="0">
    <w:p w:rsidR="00F76F94" w:rsidRDefault="00F76F94" w:rsidP="00F7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94" w:rsidRDefault="00F76F94" w:rsidP="00F76F94">
      <w:pPr>
        <w:spacing w:after="0" w:line="240" w:lineRule="auto"/>
      </w:pPr>
      <w:r>
        <w:separator/>
      </w:r>
    </w:p>
  </w:footnote>
  <w:footnote w:type="continuationSeparator" w:id="0">
    <w:p w:rsidR="00F76F94" w:rsidRDefault="00F76F94" w:rsidP="00F7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B276D4"/>
    <w:multiLevelType w:val="hybridMultilevel"/>
    <w:tmpl w:val="A152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B84"/>
    <w:multiLevelType w:val="hybridMultilevel"/>
    <w:tmpl w:val="AC64F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DC1994"/>
    <w:multiLevelType w:val="hybridMultilevel"/>
    <w:tmpl w:val="909C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D75"/>
    <w:rsid w:val="00055B0F"/>
    <w:rsid w:val="0009441E"/>
    <w:rsid w:val="000B34D0"/>
    <w:rsid w:val="000D5C8C"/>
    <w:rsid w:val="00204FA5"/>
    <w:rsid w:val="00264D75"/>
    <w:rsid w:val="002B20E9"/>
    <w:rsid w:val="0037320F"/>
    <w:rsid w:val="00393341"/>
    <w:rsid w:val="00665E9B"/>
    <w:rsid w:val="006677D4"/>
    <w:rsid w:val="00690B17"/>
    <w:rsid w:val="00773C8A"/>
    <w:rsid w:val="007D30B2"/>
    <w:rsid w:val="007F0029"/>
    <w:rsid w:val="008331C9"/>
    <w:rsid w:val="00842A7A"/>
    <w:rsid w:val="00866901"/>
    <w:rsid w:val="008F245E"/>
    <w:rsid w:val="00A91BBA"/>
    <w:rsid w:val="00B157B1"/>
    <w:rsid w:val="00BB7460"/>
    <w:rsid w:val="00D037B9"/>
    <w:rsid w:val="00F7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3C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C8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5E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6F9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7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F9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0.ru/zanyatiya_v_detskom_sadu/2138-kak-razvivat-poznavatelnuyu-aktivnost-detey-doshkolnogo-vozrasta-konspekt-zanyatiya-v-detskom-sad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50.ru/zanyatiya_v_detskom_sadu/5736-razvitie-rechi-doshkolnikov-na-osnove-oznakomleniya-s-proizvedeniyami-izobrazitelnogo-iskusstva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50.ru/zanyatiya_v_detskom_sadu/5518-rabota-s-roditelyami-stsenariy-sportivnogo-prazdnika-papa-mama-ya-sportivnaya-semya-v-ramkakh-programmy-lyubov-k-sportu-s-detstva-konspekt-zanyatiy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2018-04-22T19:34:00Z</cp:lastPrinted>
  <dcterms:created xsi:type="dcterms:W3CDTF">2016-01-31T14:48:00Z</dcterms:created>
  <dcterms:modified xsi:type="dcterms:W3CDTF">2018-04-22T19:37:00Z</dcterms:modified>
</cp:coreProperties>
</file>